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88" w:rsidRPr="00C43337" w:rsidRDefault="009D1488" w:rsidP="009D1488">
      <w:pPr>
        <w:jc w:val="center"/>
        <w:rPr>
          <w:b/>
          <w:sz w:val="24"/>
          <w:szCs w:val="24"/>
        </w:rPr>
      </w:pPr>
      <w:r w:rsidRPr="00C43337">
        <w:rPr>
          <w:b/>
          <w:sz w:val="24"/>
          <w:szCs w:val="24"/>
        </w:rPr>
        <w:t>Контрольные вопросы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1.Предпосылки создания телевидения  в конце в начале 20 века.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2.Место ТВ  в системе СМИ.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3.Телепередача как комплекс художественных и технических средств.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4.Телевидение и радиовещание, кино и театр.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5.Специфика ТВ.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6.Общественные функции ТВ.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Образовательная и рекреативная функция ТВ. Функция отражения общественного мнения.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7. Изобретение телевидения.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8. Системы трансляции </w:t>
      </w:r>
      <w:proofErr w:type="spellStart"/>
      <w:r w:rsidRPr="00C43337">
        <w:rPr>
          <w:sz w:val="24"/>
          <w:szCs w:val="24"/>
        </w:rPr>
        <w:t>телесигнала</w:t>
      </w:r>
      <w:proofErr w:type="spellEnd"/>
      <w:r w:rsidRPr="00C43337">
        <w:rPr>
          <w:sz w:val="24"/>
          <w:szCs w:val="24"/>
        </w:rPr>
        <w:t xml:space="preserve"> – кабельные, радиорелейные и спутниковые. Изобретение видеозаписи.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9.Телевещание в СССР -1930-1940-е гг.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10.1950-1960-е гг. Создание Центральной студии  ТВ. Зарождение тележурналистики. Основные программы вещания.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11.Определение жанров вещания.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12. 1970-е годы. Централизм вещания в СССР. Господство видеозаписи.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13.Развитие документального телефильма.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14.Телевидение  периода перестройки, после 1985года. Основные программы и рубрики.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15. Современное состояние телевещания  в Казахстане, в России.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16.Краткая характеристика программ в Казахстане, в России.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17.Краткая характеристика и современное развитие вещания в разных странах (по выбору).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18.Современные тенденции и перспективные направления телевещания.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19. Язык экрана, его составляющие: слово, кадр, план, ракурс, монтаж.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20. Виды монтажа, его цели (технический, конструктивный, художественный, </w:t>
      </w:r>
      <w:proofErr w:type="spellStart"/>
      <w:r w:rsidRPr="00C43337">
        <w:rPr>
          <w:sz w:val="24"/>
          <w:szCs w:val="24"/>
        </w:rPr>
        <w:t>межкадровый</w:t>
      </w:r>
      <w:proofErr w:type="spellEnd"/>
      <w:r w:rsidRPr="00C43337">
        <w:rPr>
          <w:sz w:val="24"/>
          <w:szCs w:val="24"/>
        </w:rPr>
        <w:t>, параллельный, ассоциативный).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21. Монтаж как средство отражения и выражения на ТВ.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22.Работы С.Эйзенштейна и В.Пудовкина о монтаже.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23. Профессия оператора – между техникой и искусством.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24.Режиссура эфира.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25.Соотношение изображения и слова в телевидении.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26.От заявки к сценарию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27.Средства создания публицистического телесценария.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28.Сценарист в съемочной группе. Работа сценариста после съемки.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29.Типология </w:t>
      </w:r>
      <w:proofErr w:type="spellStart"/>
      <w:r w:rsidRPr="00C43337">
        <w:rPr>
          <w:sz w:val="24"/>
          <w:szCs w:val="24"/>
        </w:rPr>
        <w:t>телепублицистики</w:t>
      </w:r>
      <w:proofErr w:type="spellEnd"/>
      <w:r w:rsidRPr="00C43337">
        <w:rPr>
          <w:sz w:val="24"/>
          <w:szCs w:val="24"/>
        </w:rPr>
        <w:t>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30.Жанры информационной публицистики.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31.Интервью как жанр и как метод </w:t>
      </w:r>
      <w:proofErr w:type="spellStart"/>
      <w:r w:rsidRPr="00C43337">
        <w:rPr>
          <w:sz w:val="24"/>
          <w:szCs w:val="24"/>
        </w:rPr>
        <w:t>телепублицистики</w:t>
      </w:r>
      <w:proofErr w:type="spellEnd"/>
      <w:r w:rsidRPr="00C43337">
        <w:rPr>
          <w:sz w:val="24"/>
          <w:szCs w:val="24"/>
        </w:rPr>
        <w:t>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32.Виды интервью. Пресс-конференция.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33.Жанры </w:t>
      </w:r>
      <w:proofErr w:type="gramStart"/>
      <w:r w:rsidRPr="00C43337">
        <w:rPr>
          <w:sz w:val="24"/>
          <w:szCs w:val="24"/>
        </w:rPr>
        <w:t>аналитической</w:t>
      </w:r>
      <w:proofErr w:type="gramEnd"/>
      <w:r w:rsidRPr="00C43337">
        <w:rPr>
          <w:sz w:val="24"/>
          <w:szCs w:val="24"/>
        </w:rPr>
        <w:t xml:space="preserve"> </w:t>
      </w:r>
      <w:proofErr w:type="spellStart"/>
      <w:r w:rsidRPr="00C43337">
        <w:rPr>
          <w:sz w:val="24"/>
          <w:szCs w:val="24"/>
        </w:rPr>
        <w:t>телепублицистики</w:t>
      </w:r>
      <w:proofErr w:type="spellEnd"/>
      <w:r w:rsidRPr="00C43337">
        <w:rPr>
          <w:sz w:val="24"/>
          <w:szCs w:val="24"/>
        </w:rPr>
        <w:t>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34.Ток-шой как жанр, его цели.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35.Комментарий и обозрение как жанры </w:t>
      </w:r>
      <w:proofErr w:type="gramStart"/>
      <w:r w:rsidRPr="00C43337">
        <w:rPr>
          <w:sz w:val="24"/>
          <w:szCs w:val="24"/>
        </w:rPr>
        <w:t>аналитической</w:t>
      </w:r>
      <w:proofErr w:type="gramEnd"/>
      <w:r w:rsidRPr="00C43337">
        <w:rPr>
          <w:sz w:val="24"/>
          <w:szCs w:val="24"/>
        </w:rPr>
        <w:t xml:space="preserve"> </w:t>
      </w:r>
      <w:proofErr w:type="spellStart"/>
      <w:r w:rsidRPr="00C43337">
        <w:rPr>
          <w:sz w:val="24"/>
          <w:szCs w:val="24"/>
        </w:rPr>
        <w:t>телепублицистики</w:t>
      </w:r>
      <w:proofErr w:type="spellEnd"/>
      <w:r w:rsidRPr="00C43337">
        <w:rPr>
          <w:sz w:val="24"/>
          <w:szCs w:val="24"/>
        </w:rPr>
        <w:t>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36.Жанры художественной публицистики.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37.Очерк как жанр художественной публицистики.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38.Документальный телефильм. Его жанры, виды, цели.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39.Передача, программа, канал.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40.Редактор </w:t>
      </w:r>
      <w:proofErr w:type="gramStart"/>
      <w:r w:rsidRPr="00C43337">
        <w:rPr>
          <w:sz w:val="24"/>
          <w:szCs w:val="24"/>
        </w:rPr>
        <w:t>–к</w:t>
      </w:r>
      <w:proofErr w:type="gramEnd"/>
      <w:r w:rsidRPr="00C43337">
        <w:rPr>
          <w:sz w:val="24"/>
          <w:szCs w:val="24"/>
        </w:rPr>
        <w:t>ак организатор творческого процесса.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41.Продюсер </w:t>
      </w:r>
      <w:proofErr w:type="gramStart"/>
      <w:r w:rsidRPr="00C43337">
        <w:rPr>
          <w:sz w:val="24"/>
          <w:szCs w:val="24"/>
        </w:rPr>
        <w:t>–н</w:t>
      </w:r>
      <w:proofErr w:type="gramEnd"/>
      <w:r w:rsidRPr="00C43337">
        <w:rPr>
          <w:sz w:val="24"/>
          <w:szCs w:val="24"/>
        </w:rPr>
        <w:t>овая профессия.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42.Репортер в телевидении.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43.Комментатор и обозреватель на  ТВ.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44.Интервьюер, шоумен, модератор на  ТВ.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45.Ведущий теленовостей.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lastRenderedPageBreak/>
        <w:t>46.Рейтинг программы как средство ее совершенствования.</w:t>
      </w:r>
    </w:p>
    <w:p w:rsidR="009D1488" w:rsidRPr="00C43337" w:rsidRDefault="009D1488" w:rsidP="009D1488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47. Методы и средства социологического исследования аудитории телевидения.</w:t>
      </w:r>
    </w:p>
    <w:p w:rsidR="009D1488" w:rsidRPr="007574DB" w:rsidRDefault="009D1488" w:rsidP="009D1488">
      <w:pPr>
        <w:rPr>
          <w:b/>
          <w:bCs/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488"/>
    <w:rsid w:val="001C0478"/>
    <w:rsid w:val="004913C2"/>
    <w:rsid w:val="00583040"/>
    <w:rsid w:val="009D1488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2015-01-09T03:50:00Z</dcterms:created>
  <dcterms:modified xsi:type="dcterms:W3CDTF">2015-01-09T03:51:00Z</dcterms:modified>
</cp:coreProperties>
</file>